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BD2A9" w14:textId="77777777" w:rsidR="00570168" w:rsidRPr="00177B0B" w:rsidRDefault="00570168" w:rsidP="00570168">
      <w:pPr>
        <w:jc w:val="center"/>
        <w:rPr>
          <w:rFonts w:ascii="ＭＳ 明朝" w:eastAsia="ＭＳ 明朝" w:hAnsi="ＭＳ 明朝"/>
          <w:sz w:val="24"/>
          <w:szCs w:val="24"/>
        </w:rPr>
      </w:pPr>
      <w:r w:rsidRPr="00177B0B">
        <w:rPr>
          <w:rFonts w:ascii="ＭＳ 明朝" w:eastAsia="ＭＳ 明朝" w:hAnsi="ＭＳ 明朝" w:hint="eastAsia"/>
          <w:sz w:val="24"/>
          <w:szCs w:val="24"/>
        </w:rPr>
        <w:t>学校給食物資購入契約基本条項</w:t>
      </w:r>
    </w:p>
    <w:p w14:paraId="62FD665F" w14:textId="77777777" w:rsidR="00570168" w:rsidRPr="00177B0B" w:rsidRDefault="00570168" w:rsidP="00570168">
      <w:pPr>
        <w:snapToGrid w:val="0"/>
        <w:contextualSpacing/>
        <w:rPr>
          <w:rFonts w:ascii="ＭＳ 明朝" w:eastAsia="ＭＳ 明朝" w:hAnsi="ＭＳ 明朝"/>
          <w:sz w:val="22"/>
        </w:rPr>
      </w:pPr>
      <w:r w:rsidRPr="00177B0B">
        <w:rPr>
          <w:rFonts w:ascii="ＭＳ 明朝" w:eastAsia="ＭＳ 明朝" w:hAnsi="ＭＳ 明朝" w:hint="eastAsia"/>
          <w:sz w:val="22"/>
        </w:rPr>
        <w:t xml:space="preserve">　</w:t>
      </w:r>
    </w:p>
    <w:p w14:paraId="2E4D4792" w14:textId="77777777" w:rsidR="00570168" w:rsidRPr="00570168" w:rsidRDefault="00570168" w:rsidP="00570168">
      <w:pPr>
        <w:snapToGrid w:val="0"/>
        <w:ind w:firstLineChars="100" w:firstLine="210"/>
        <w:contextualSpacing/>
        <w:rPr>
          <w:rFonts w:ascii="ＭＳ 明朝" w:eastAsia="ＭＳ 明朝" w:hAnsi="ＭＳ 明朝"/>
          <w:szCs w:val="21"/>
        </w:rPr>
      </w:pPr>
      <w:r w:rsidRPr="00177B0B">
        <w:rPr>
          <w:rFonts w:ascii="ＭＳ 明朝" w:eastAsia="ＭＳ 明朝" w:hAnsi="ＭＳ 明朝" w:hint="eastAsia"/>
          <w:szCs w:val="21"/>
        </w:rPr>
        <w:t>淡路市</w:t>
      </w:r>
      <w:r>
        <w:rPr>
          <w:rFonts w:ascii="ＭＳ 明朝" w:eastAsia="ＭＳ 明朝" w:hAnsi="ＭＳ 明朝" w:hint="eastAsia"/>
          <w:szCs w:val="21"/>
        </w:rPr>
        <w:t xml:space="preserve">教育委員会（以下「発注者」という。）と　　　　　　　　　</w:t>
      </w:r>
      <w:r w:rsidRPr="00570168">
        <w:rPr>
          <w:rFonts w:ascii="ＭＳ 明朝" w:eastAsia="ＭＳ 明朝" w:hAnsi="ＭＳ 明朝" w:hint="eastAsia"/>
          <w:szCs w:val="21"/>
        </w:rPr>
        <w:t>（以下「受注者」という。）とは、学校給食物資の購入について、次のとおり契約を締結する。</w:t>
      </w:r>
    </w:p>
    <w:p w14:paraId="65BF6595" w14:textId="77777777" w:rsidR="00570168" w:rsidRPr="00570168" w:rsidRDefault="00570168" w:rsidP="00570168">
      <w:pPr>
        <w:snapToGrid w:val="0"/>
        <w:contextualSpacing/>
        <w:rPr>
          <w:rFonts w:ascii="ＭＳ 明朝" w:eastAsia="ＭＳ 明朝" w:hAnsi="ＭＳ 明朝"/>
          <w:szCs w:val="21"/>
        </w:rPr>
      </w:pPr>
    </w:p>
    <w:p w14:paraId="7AA8F225" w14:textId="77777777" w:rsidR="00570168" w:rsidRPr="00570168" w:rsidRDefault="00570168" w:rsidP="00570168">
      <w:pPr>
        <w:snapToGrid w:val="0"/>
        <w:contextualSpacing/>
        <w:rPr>
          <w:rFonts w:ascii="ＭＳ 明朝" w:eastAsia="ＭＳ 明朝" w:hAnsi="ＭＳ 明朝"/>
          <w:szCs w:val="21"/>
        </w:rPr>
      </w:pPr>
      <w:r w:rsidRPr="00570168">
        <w:rPr>
          <w:rFonts w:ascii="ＭＳ 明朝" w:eastAsia="ＭＳ 明朝" w:hAnsi="ＭＳ 明朝" w:hint="eastAsia"/>
          <w:szCs w:val="21"/>
        </w:rPr>
        <w:t>（契約内容）</w:t>
      </w:r>
    </w:p>
    <w:p w14:paraId="3E5E80A9" w14:textId="77777777" w:rsidR="00570168" w:rsidRPr="00570168" w:rsidRDefault="00570168" w:rsidP="00570168">
      <w:pPr>
        <w:snapToGrid w:val="0"/>
        <w:contextualSpacing/>
        <w:rPr>
          <w:rFonts w:ascii="ＭＳ 明朝" w:eastAsia="ＭＳ 明朝" w:hAnsi="ＭＳ 明朝"/>
          <w:szCs w:val="21"/>
        </w:rPr>
      </w:pPr>
      <w:r w:rsidRPr="00570168">
        <w:rPr>
          <w:rFonts w:ascii="ＭＳ 明朝" w:eastAsia="ＭＳ 明朝" w:hAnsi="ＭＳ 明朝" w:hint="eastAsia"/>
          <w:szCs w:val="21"/>
        </w:rPr>
        <w:t>第１条　この契約の対象となる物資名、規格、予定数量及び単価は、別紙のとおりとする。</w:t>
      </w:r>
    </w:p>
    <w:p w14:paraId="4A7A99C0" w14:textId="77777777" w:rsidR="00570168" w:rsidRPr="00570168" w:rsidRDefault="00570168" w:rsidP="00570168">
      <w:pPr>
        <w:snapToGrid w:val="0"/>
        <w:contextualSpacing/>
        <w:rPr>
          <w:rFonts w:ascii="ＭＳ 明朝" w:eastAsia="ＭＳ 明朝" w:hAnsi="ＭＳ 明朝"/>
          <w:szCs w:val="21"/>
        </w:rPr>
      </w:pPr>
      <w:r w:rsidRPr="00570168">
        <w:rPr>
          <w:rFonts w:ascii="ＭＳ 明朝" w:eastAsia="ＭＳ 明朝" w:hAnsi="ＭＳ 明朝" w:hint="eastAsia"/>
          <w:szCs w:val="21"/>
        </w:rPr>
        <w:t>２　この契約に係る仕様は、特記された事項を除き令和8年4月1日付け物資購入の取扱</w:t>
      </w:r>
    </w:p>
    <w:p w14:paraId="5C694A18" w14:textId="77777777" w:rsidR="00570168" w:rsidRPr="00570168" w:rsidRDefault="00570168" w:rsidP="00570168">
      <w:pPr>
        <w:snapToGrid w:val="0"/>
        <w:ind w:firstLineChars="100" w:firstLine="210"/>
        <w:contextualSpacing/>
        <w:rPr>
          <w:rFonts w:ascii="ＭＳ 明朝" w:eastAsia="ＭＳ 明朝" w:hAnsi="ＭＳ 明朝"/>
          <w:szCs w:val="21"/>
        </w:rPr>
      </w:pPr>
      <w:r w:rsidRPr="00570168">
        <w:rPr>
          <w:rFonts w:ascii="ＭＳ 明朝" w:eastAsia="ＭＳ 明朝" w:hAnsi="ＭＳ 明朝" w:hint="eastAsia"/>
          <w:szCs w:val="21"/>
        </w:rPr>
        <w:t>いに関する仕様書によるものとする。</w:t>
      </w:r>
    </w:p>
    <w:p w14:paraId="4E4C5169" w14:textId="77777777" w:rsidR="00570168" w:rsidRPr="00570168" w:rsidRDefault="00570168" w:rsidP="00570168">
      <w:pPr>
        <w:snapToGrid w:val="0"/>
        <w:contextualSpacing/>
        <w:rPr>
          <w:rFonts w:ascii="ＭＳ 明朝" w:eastAsia="ＭＳ 明朝" w:hAnsi="ＭＳ 明朝"/>
          <w:szCs w:val="21"/>
        </w:rPr>
      </w:pPr>
      <w:r w:rsidRPr="00570168">
        <w:rPr>
          <w:rFonts w:ascii="ＭＳ 明朝" w:eastAsia="ＭＳ 明朝" w:hAnsi="ＭＳ 明朝" w:hint="eastAsia"/>
          <w:szCs w:val="21"/>
        </w:rPr>
        <w:t>（契約期間）</w:t>
      </w:r>
    </w:p>
    <w:p w14:paraId="60DC090D" w14:textId="77777777" w:rsidR="00570168" w:rsidRPr="00570168" w:rsidRDefault="00570168" w:rsidP="00570168">
      <w:pPr>
        <w:snapToGrid w:val="0"/>
        <w:contextualSpacing/>
        <w:rPr>
          <w:rFonts w:ascii="ＭＳ 明朝" w:eastAsia="ＭＳ 明朝" w:hAnsi="ＭＳ 明朝"/>
          <w:szCs w:val="21"/>
        </w:rPr>
      </w:pPr>
      <w:r w:rsidRPr="00570168">
        <w:rPr>
          <w:rFonts w:ascii="ＭＳ 明朝" w:eastAsia="ＭＳ 明朝" w:hAnsi="ＭＳ 明朝" w:hint="eastAsia"/>
          <w:szCs w:val="21"/>
        </w:rPr>
        <w:t>第２条　この契約の期間は、令和8年4月1日から令和10年3月31日までとする。</w:t>
      </w:r>
    </w:p>
    <w:p w14:paraId="745424BE" w14:textId="77777777" w:rsidR="00570168" w:rsidRPr="00570168" w:rsidRDefault="00570168" w:rsidP="00570168">
      <w:pPr>
        <w:snapToGrid w:val="0"/>
        <w:contextualSpacing/>
        <w:rPr>
          <w:rFonts w:ascii="ＭＳ 明朝" w:eastAsia="ＭＳ 明朝" w:hAnsi="ＭＳ 明朝"/>
          <w:szCs w:val="21"/>
        </w:rPr>
      </w:pPr>
      <w:r w:rsidRPr="00570168">
        <w:rPr>
          <w:rFonts w:ascii="ＭＳ 明朝" w:eastAsia="ＭＳ 明朝" w:hAnsi="ＭＳ 明朝" w:hint="eastAsia"/>
          <w:szCs w:val="21"/>
        </w:rPr>
        <w:t>（納入方法）</w:t>
      </w:r>
    </w:p>
    <w:p w14:paraId="5B1271E0" w14:textId="77777777" w:rsidR="00570168" w:rsidRPr="00570168" w:rsidRDefault="00570168" w:rsidP="00570168">
      <w:pPr>
        <w:snapToGrid w:val="0"/>
        <w:contextualSpacing/>
        <w:rPr>
          <w:rFonts w:ascii="ＭＳ 明朝" w:eastAsia="ＭＳ 明朝" w:hAnsi="ＭＳ 明朝"/>
          <w:szCs w:val="21"/>
        </w:rPr>
      </w:pPr>
      <w:r w:rsidRPr="00570168">
        <w:rPr>
          <w:rFonts w:ascii="ＭＳ 明朝" w:eastAsia="ＭＳ 明朝" w:hAnsi="ＭＳ 明朝" w:hint="eastAsia"/>
          <w:szCs w:val="21"/>
        </w:rPr>
        <w:t>第３条　契約期間中において、受注者は、発注者の発注書により指定された日時及び場所に</w:t>
      </w:r>
    </w:p>
    <w:p w14:paraId="6DA78B18" w14:textId="77777777" w:rsidR="00570168" w:rsidRPr="00570168" w:rsidRDefault="00570168" w:rsidP="00570168">
      <w:pPr>
        <w:snapToGrid w:val="0"/>
        <w:ind w:firstLineChars="100" w:firstLine="210"/>
        <w:contextualSpacing/>
        <w:rPr>
          <w:rFonts w:ascii="ＭＳ 明朝" w:eastAsia="ＭＳ 明朝" w:hAnsi="ＭＳ 明朝"/>
          <w:szCs w:val="21"/>
        </w:rPr>
      </w:pPr>
      <w:r w:rsidRPr="00570168">
        <w:rPr>
          <w:rFonts w:ascii="ＭＳ 明朝" w:eastAsia="ＭＳ 明朝" w:hAnsi="ＭＳ 明朝" w:hint="eastAsia"/>
          <w:szCs w:val="21"/>
        </w:rPr>
        <w:t>発注された物資を納入しなければならない。</w:t>
      </w:r>
    </w:p>
    <w:p w14:paraId="4F900710" w14:textId="77777777" w:rsidR="00570168" w:rsidRPr="00570168" w:rsidRDefault="00570168" w:rsidP="00570168">
      <w:pPr>
        <w:snapToGrid w:val="0"/>
        <w:contextualSpacing/>
        <w:rPr>
          <w:rFonts w:ascii="ＭＳ 明朝" w:eastAsia="ＭＳ 明朝" w:hAnsi="ＭＳ 明朝"/>
          <w:szCs w:val="21"/>
        </w:rPr>
      </w:pPr>
      <w:r w:rsidRPr="00570168">
        <w:rPr>
          <w:rFonts w:ascii="ＭＳ 明朝" w:eastAsia="ＭＳ 明朝" w:hAnsi="ＭＳ 明朝" w:hint="eastAsia"/>
          <w:szCs w:val="21"/>
        </w:rPr>
        <w:t>（検収）</w:t>
      </w:r>
    </w:p>
    <w:p w14:paraId="636BC7A7" w14:textId="77777777" w:rsidR="00570168" w:rsidRPr="00570168" w:rsidRDefault="00570168" w:rsidP="00570168">
      <w:pPr>
        <w:snapToGrid w:val="0"/>
        <w:contextualSpacing/>
        <w:rPr>
          <w:rFonts w:ascii="ＭＳ 明朝" w:eastAsia="ＭＳ 明朝" w:hAnsi="ＭＳ 明朝"/>
          <w:szCs w:val="21"/>
        </w:rPr>
      </w:pPr>
      <w:r w:rsidRPr="00570168">
        <w:rPr>
          <w:rFonts w:ascii="ＭＳ 明朝" w:eastAsia="ＭＳ 明朝" w:hAnsi="ＭＳ 明朝" w:hint="eastAsia"/>
          <w:szCs w:val="21"/>
        </w:rPr>
        <w:t>第４条　発注者は、受注者から物資の納品を受けたときは、直ちに検収しなければならない。</w:t>
      </w:r>
    </w:p>
    <w:p w14:paraId="38D73F83" w14:textId="77777777" w:rsidR="00570168" w:rsidRPr="00570168" w:rsidRDefault="00570168" w:rsidP="00570168">
      <w:pPr>
        <w:snapToGrid w:val="0"/>
        <w:ind w:firstLineChars="100" w:firstLine="210"/>
        <w:contextualSpacing/>
        <w:rPr>
          <w:rFonts w:ascii="ＭＳ 明朝" w:eastAsia="ＭＳ 明朝" w:hAnsi="ＭＳ 明朝"/>
          <w:szCs w:val="21"/>
        </w:rPr>
      </w:pPr>
      <w:r w:rsidRPr="00570168">
        <w:rPr>
          <w:rFonts w:ascii="ＭＳ 明朝" w:eastAsia="ＭＳ 明朝" w:hAnsi="ＭＳ 明朝" w:hint="eastAsia"/>
          <w:szCs w:val="21"/>
        </w:rPr>
        <w:t>検収の結果、その全部又は一部が発注書と異なる場合は、受注者は、直ちに物資を交換し</w:t>
      </w:r>
    </w:p>
    <w:p w14:paraId="34AC695F" w14:textId="77777777" w:rsidR="00570168" w:rsidRPr="00570168" w:rsidRDefault="00570168" w:rsidP="00570168">
      <w:pPr>
        <w:snapToGrid w:val="0"/>
        <w:ind w:firstLineChars="100" w:firstLine="210"/>
        <w:contextualSpacing/>
        <w:rPr>
          <w:rFonts w:ascii="ＭＳ 明朝" w:eastAsia="ＭＳ 明朝" w:hAnsi="ＭＳ 明朝"/>
          <w:szCs w:val="21"/>
        </w:rPr>
      </w:pPr>
      <w:r w:rsidRPr="00570168">
        <w:rPr>
          <w:rFonts w:ascii="ＭＳ 明朝" w:eastAsia="ＭＳ 明朝" w:hAnsi="ＭＳ 明朝" w:hint="eastAsia"/>
          <w:szCs w:val="21"/>
        </w:rPr>
        <w:t>なければならない。また、量不足を生じている場合は、直ちに補填するものとする。</w:t>
      </w:r>
    </w:p>
    <w:p w14:paraId="555320C0" w14:textId="77777777" w:rsidR="00570168" w:rsidRPr="00570168" w:rsidRDefault="00570168" w:rsidP="00570168">
      <w:pPr>
        <w:snapToGrid w:val="0"/>
        <w:contextualSpacing/>
        <w:rPr>
          <w:rFonts w:ascii="ＭＳ 明朝" w:eastAsia="ＭＳ 明朝" w:hAnsi="ＭＳ 明朝"/>
          <w:szCs w:val="21"/>
        </w:rPr>
      </w:pPr>
      <w:r w:rsidRPr="00570168">
        <w:rPr>
          <w:rFonts w:ascii="ＭＳ 明朝" w:eastAsia="ＭＳ 明朝" w:hAnsi="ＭＳ 明朝" w:hint="eastAsia"/>
          <w:szCs w:val="21"/>
        </w:rPr>
        <w:t>（支払）</w:t>
      </w:r>
    </w:p>
    <w:p w14:paraId="711C4B46" w14:textId="77777777" w:rsidR="00570168" w:rsidRPr="00570168" w:rsidRDefault="00570168" w:rsidP="00570168">
      <w:pPr>
        <w:snapToGrid w:val="0"/>
        <w:contextualSpacing/>
        <w:rPr>
          <w:rFonts w:ascii="ＭＳ 明朝" w:eastAsia="ＭＳ 明朝" w:hAnsi="ＭＳ 明朝"/>
          <w:szCs w:val="21"/>
        </w:rPr>
      </w:pPr>
      <w:r w:rsidRPr="00570168">
        <w:rPr>
          <w:rFonts w:ascii="ＭＳ 明朝" w:eastAsia="ＭＳ 明朝" w:hAnsi="ＭＳ 明朝" w:hint="eastAsia"/>
          <w:szCs w:val="21"/>
        </w:rPr>
        <w:t>第５条　受注者は、契約期間内に納入完了した分（月単位）を取りまとめた上、発注者に代</w:t>
      </w:r>
    </w:p>
    <w:p w14:paraId="6580C15A" w14:textId="77777777" w:rsidR="00570168" w:rsidRPr="00570168" w:rsidRDefault="00570168" w:rsidP="00570168">
      <w:pPr>
        <w:snapToGrid w:val="0"/>
        <w:ind w:firstLineChars="100" w:firstLine="210"/>
        <w:contextualSpacing/>
        <w:rPr>
          <w:rFonts w:ascii="ＭＳ 明朝" w:eastAsia="ＭＳ 明朝" w:hAnsi="ＭＳ 明朝"/>
          <w:szCs w:val="21"/>
        </w:rPr>
      </w:pPr>
      <w:r w:rsidRPr="00570168">
        <w:rPr>
          <w:rFonts w:ascii="ＭＳ 明朝" w:eastAsia="ＭＳ 明朝" w:hAnsi="ＭＳ 明朝" w:hint="eastAsia"/>
          <w:szCs w:val="21"/>
        </w:rPr>
        <w:t>金の支払を請求し、発注者は、適法な支払請求書を受理した日から30日以内に代金を支</w:t>
      </w:r>
    </w:p>
    <w:p w14:paraId="17867C87" w14:textId="77777777" w:rsidR="00570168" w:rsidRPr="00570168" w:rsidRDefault="00570168" w:rsidP="00570168">
      <w:pPr>
        <w:snapToGrid w:val="0"/>
        <w:ind w:firstLineChars="100" w:firstLine="210"/>
        <w:contextualSpacing/>
        <w:rPr>
          <w:rFonts w:ascii="ＭＳ 明朝" w:eastAsia="ＭＳ 明朝" w:hAnsi="ＭＳ 明朝"/>
          <w:szCs w:val="21"/>
        </w:rPr>
      </w:pPr>
      <w:r w:rsidRPr="00570168">
        <w:rPr>
          <w:rFonts w:ascii="ＭＳ 明朝" w:eastAsia="ＭＳ 明朝" w:hAnsi="ＭＳ 明朝" w:hint="eastAsia"/>
          <w:szCs w:val="21"/>
        </w:rPr>
        <w:t>払うものとする。</w:t>
      </w:r>
    </w:p>
    <w:p w14:paraId="1D6410ED" w14:textId="77777777" w:rsidR="00570168" w:rsidRPr="00570168" w:rsidRDefault="00570168" w:rsidP="00570168">
      <w:pPr>
        <w:snapToGrid w:val="0"/>
        <w:contextualSpacing/>
        <w:rPr>
          <w:rFonts w:ascii="ＭＳ 明朝" w:eastAsia="ＭＳ 明朝" w:hAnsi="ＭＳ 明朝"/>
          <w:szCs w:val="21"/>
        </w:rPr>
      </w:pPr>
      <w:r w:rsidRPr="00570168">
        <w:rPr>
          <w:rFonts w:ascii="ＭＳ 明朝" w:eastAsia="ＭＳ 明朝" w:hAnsi="ＭＳ 明朝" w:hint="eastAsia"/>
          <w:szCs w:val="21"/>
        </w:rPr>
        <w:t>（消費税等）</w:t>
      </w:r>
    </w:p>
    <w:p w14:paraId="22EA0B52" w14:textId="77777777" w:rsidR="00570168" w:rsidRPr="00570168" w:rsidRDefault="00570168" w:rsidP="00570168">
      <w:pPr>
        <w:snapToGrid w:val="0"/>
        <w:contextualSpacing/>
        <w:rPr>
          <w:rFonts w:ascii="ＭＳ 明朝" w:eastAsia="ＭＳ 明朝" w:hAnsi="ＭＳ 明朝"/>
          <w:szCs w:val="21"/>
        </w:rPr>
      </w:pPr>
      <w:r w:rsidRPr="00570168">
        <w:rPr>
          <w:rFonts w:ascii="ＭＳ 明朝" w:eastAsia="ＭＳ 明朝" w:hAnsi="ＭＳ 明朝" w:hint="eastAsia"/>
          <w:szCs w:val="21"/>
        </w:rPr>
        <w:t>第６条　この契約に定められた単価は、消費税及び地方消費税を含まないものであり、また、</w:t>
      </w:r>
    </w:p>
    <w:p w14:paraId="07C11D9D" w14:textId="77777777" w:rsidR="00570168" w:rsidRPr="00570168" w:rsidRDefault="00570168" w:rsidP="00570168">
      <w:pPr>
        <w:snapToGrid w:val="0"/>
        <w:ind w:firstLineChars="100" w:firstLine="210"/>
        <w:contextualSpacing/>
        <w:rPr>
          <w:rFonts w:ascii="ＭＳ 明朝" w:eastAsia="ＭＳ 明朝" w:hAnsi="ＭＳ 明朝"/>
          <w:szCs w:val="21"/>
        </w:rPr>
      </w:pPr>
      <w:r w:rsidRPr="00570168">
        <w:rPr>
          <w:rFonts w:ascii="ＭＳ 明朝" w:eastAsia="ＭＳ 明朝" w:hAnsi="ＭＳ 明朝" w:hint="eastAsia"/>
          <w:szCs w:val="21"/>
        </w:rPr>
        <w:t>算出税額に1円未満の端数が生じた場合は、これを切り捨てるものとする。</w:t>
      </w:r>
    </w:p>
    <w:p w14:paraId="1699B4D4" w14:textId="77777777" w:rsidR="00570168" w:rsidRPr="00570168" w:rsidRDefault="00570168" w:rsidP="00570168">
      <w:pPr>
        <w:snapToGrid w:val="0"/>
        <w:contextualSpacing/>
        <w:rPr>
          <w:rFonts w:ascii="ＭＳ 明朝" w:eastAsia="ＭＳ 明朝" w:hAnsi="ＭＳ 明朝"/>
          <w:szCs w:val="21"/>
        </w:rPr>
      </w:pPr>
      <w:r w:rsidRPr="00570168">
        <w:rPr>
          <w:rFonts w:ascii="ＭＳ 明朝" w:eastAsia="ＭＳ 明朝" w:hAnsi="ＭＳ 明朝" w:hint="eastAsia"/>
          <w:szCs w:val="21"/>
        </w:rPr>
        <w:t>（領収書）</w:t>
      </w:r>
    </w:p>
    <w:p w14:paraId="21BAE39D" w14:textId="77777777" w:rsidR="00570168" w:rsidRPr="00570168" w:rsidRDefault="00570168" w:rsidP="00570168">
      <w:pPr>
        <w:snapToGrid w:val="0"/>
        <w:contextualSpacing/>
        <w:rPr>
          <w:rFonts w:ascii="ＭＳ 明朝" w:eastAsia="ＭＳ 明朝" w:hAnsi="ＭＳ 明朝"/>
          <w:szCs w:val="21"/>
        </w:rPr>
      </w:pPr>
      <w:r w:rsidRPr="00570168">
        <w:rPr>
          <w:rFonts w:ascii="ＭＳ 明朝" w:eastAsia="ＭＳ 明朝" w:hAnsi="ＭＳ 明朝" w:hint="eastAsia"/>
          <w:szCs w:val="21"/>
        </w:rPr>
        <w:t>第７条　発注者が受注者に支払った代金の領収書は、発注者が発行した金融機関への振込依頼書をもって代えるものとする。</w:t>
      </w:r>
    </w:p>
    <w:p w14:paraId="19BAB329" w14:textId="77777777" w:rsidR="00570168" w:rsidRPr="00570168" w:rsidRDefault="00570168" w:rsidP="00570168">
      <w:pPr>
        <w:snapToGrid w:val="0"/>
        <w:contextualSpacing/>
        <w:rPr>
          <w:rFonts w:ascii="ＭＳ 明朝" w:eastAsia="ＭＳ 明朝" w:hAnsi="ＭＳ 明朝"/>
          <w:szCs w:val="21"/>
        </w:rPr>
      </w:pPr>
      <w:r w:rsidRPr="00570168">
        <w:rPr>
          <w:rFonts w:ascii="ＭＳ 明朝" w:eastAsia="ＭＳ 明朝" w:hAnsi="ＭＳ 明朝" w:hint="eastAsia"/>
          <w:szCs w:val="21"/>
        </w:rPr>
        <w:t>（契約の解除）</w:t>
      </w:r>
    </w:p>
    <w:p w14:paraId="2A77FD6B" w14:textId="77777777" w:rsidR="00570168" w:rsidRPr="00570168" w:rsidRDefault="00570168" w:rsidP="00570168">
      <w:pPr>
        <w:snapToGrid w:val="0"/>
        <w:contextualSpacing/>
        <w:rPr>
          <w:rFonts w:ascii="ＭＳ 明朝" w:eastAsia="ＭＳ 明朝" w:hAnsi="ＭＳ 明朝"/>
          <w:szCs w:val="21"/>
        </w:rPr>
      </w:pPr>
      <w:r w:rsidRPr="00570168">
        <w:rPr>
          <w:rFonts w:ascii="ＭＳ 明朝" w:eastAsia="ＭＳ 明朝" w:hAnsi="ＭＳ 明朝" w:hint="eastAsia"/>
          <w:szCs w:val="21"/>
        </w:rPr>
        <w:t>第８条　発注者は、受注者の納入する物資が発注書の内容及び納入方法に違反し、履行が不</w:t>
      </w:r>
    </w:p>
    <w:p w14:paraId="5841BD53" w14:textId="77777777" w:rsidR="00570168" w:rsidRPr="00570168" w:rsidRDefault="00570168" w:rsidP="00570168">
      <w:pPr>
        <w:snapToGrid w:val="0"/>
        <w:ind w:firstLineChars="100" w:firstLine="210"/>
        <w:contextualSpacing/>
        <w:rPr>
          <w:rFonts w:ascii="ＭＳ 明朝" w:eastAsia="ＭＳ 明朝" w:hAnsi="ＭＳ 明朝"/>
          <w:szCs w:val="21"/>
        </w:rPr>
      </w:pPr>
      <w:r w:rsidRPr="00570168">
        <w:rPr>
          <w:rFonts w:ascii="ＭＳ 明朝" w:eastAsia="ＭＳ 明朝" w:hAnsi="ＭＳ 明朝" w:hint="eastAsia"/>
          <w:szCs w:val="21"/>
        </w:rPr>
        <w:t>能と認められる場合は契約を解除することができる。</w:t>
      </w:r>
    </w:p>
    <w:p w14:paraId="6D08EF9E" w14:textId="77777777" w:rsidR="00570168" w:rsidRPr="00570168" w:rsidRDefault="00570168" w:rsidP="00570168">
      <w:pPr>
        <w:snapToGrid w:val="0"/>
        <w:contextualSpacing/>
        <w:rPr>
          <w:rFonts w:ascii="ＭＳ 明朝" w:eastAsia="ＭＳ 明朝" w:hAnsi="ＭＳ 明朝"/>
          <w:szCs w:val="21"/>
        </w:rPr>
      </w:pPr>
      <w:r w:rsidRPr="00570168">
        <w:rPr>
          <w:rFonts w:ascii="ＭＳ 明朝" w:eastAsia="ＭＳ 明朝" w:hAnsi="ＭＳ 明朝" w:hint="eastAsia"/>
          <w:szCs w:val="21"/>
        </w:rPr>
        <w:t>２　規定により契約を解除した場合、発注者は、契約解除に伴う受注者の損害に関して、一</w:t>
      </w:r>
    </w:p>
    <w:p w14:paraId="0ADD71C5" w14:textId="77777777" w:rsidR="00570168" w:rsidRPr="00570168" w:rsidRDefault="00570168" w:rsidP="00570168">
      <w:pPr>
        <w:snapToGrid w:val="0"/>
        <w:ind w:firstLineChars="100" w:firstLine="210"/>
        <w:contextualSpacing/>
        <w:rPr>
          <w:rFonts w:ascii="ＭＳ 明朝" w:eastAsia="ＭＳ 明朝" w:hAnsi="ＭＳ 明朝"/>
          <w:szCs w:val="21"/>
        </w:rPr>
      </w:pPr>
      <w:r w:rsidRPr="00570168">
        <w:rPr>
          <w:rFonts w:ascii="ＭＳ 明朝" w:eastAsia="ＭＳ 明朝" w:hAnsi="ＭＳ 明朝" w:hint="eastAsia"/>
          <w:szCs w:val="21"/>
        </w:rPr>
        <w:t>切の費用を負担しないものとする。</w:t>
      </w:r>
    </w:p>
    <w:p w14:paraId="6C623F4C" w14:textId="77777777" w:rsidR="00570168" w:rsidRPr="00570168" w:rsidRDefault="00570168" w:rsidP="00570168">
      <w:pPr>
        <w:snapToGrid w:val="0"/>
        <w:contextualSpacing/>
        <w:rPr>
          <w:rFonts w:ascii="ＭＳ 明朝" w:eastAsia="ＭＳ 明朝" w:hAnsi="ＭＳ 明朝"/>
          <w:szCs w:val="21"/>
        </w:rPr>
      </w:pPr>
      <w:r w:rsidRPr="00570168">
        <w:rPr>
          <w:rFonts w:ascii="ＭＳ 明朝" w:eastAsia="ＭＳ 明朝" w:hAnsi="ＭＳ 明朝" w:hint="eastAsia"/>
          <w:szCs w:val="21"/>
        </w:rPr>
        <w:t>（その他）</w:t>
      </w:r>
    </w:p>
    <w:p w14:paraId="1023314F" w14:textId="77777777" w:rsidR="00570168" w:rsidRPr="00570168" w:rsidRDefault="00570168" w:rsidP="00570168">
      <w:pPr>
        <w:snapToGrid w:val="0"/>
        <w:contextualSpacing/>
        <w:rPr>
          <w:rFonts w:ascii="ＭＳ 明朝" w:eastAsia="ＭＳ 明朝" w:hAnsi="ＭＳ 明朝"/>
          <w:szCs w:val="21"/>
        </w:rPr>
      </w:pPr>
      <w:r w:rsidRPr="00570168">
        <w:rPr>
          <w:rFonts w:ascii="ＭＳ 明朝" w:eastAsia="ＭＳ 明朝" w:hAnsi="ＭＳ 明朝" w:hint="eastAsia"/>
          <w:szCs w:val="21"/>
        </w:rPr>
        <w:t>第９条　この契約に定めのない事項及びこの契約について疑義が生じた場合は、発注者及</w:t>
      </w:r>
    </w:p>
    <w:p w14:paraId="3127705A" w14:textId="77777777" w:rsidR="00570168" w:rsidRPr="00570168" w:rsidRDefault="00570168" w:rsidP="00570168">
      <w:pPr>
        <w:snapToGrid w:val="0"/>
        <w:ind w:firstLineChars="100" w:firstLine="210"/>
        <w:contextualSpacing/>
        <w:rPr>
          <w:rFonts w:ascii="ＭＳ 明朝" w:eastAsia="ＭＳ 明朝" w:hAnsi="ＭＳ 明朝"/>
          <w:szCs w:val="21"/>
        </w:rPr>
      </w:pPr>
      <w:r w:rsidRPr="00570168">
        <w:rPr>
          <w:rFonts w:ascii="ＭＳ 明朝" w:eastAsia="ＭＳ 明朝" w:hAnsi="ＭＳ 明朝" w:hint="eastAsia"/>
          <w:szCs w:val="21"/>
        </w:rPr>
        <w:t>び受注者が協議の上、決定するものとする。</w:t>
      </w:r>
    </w:p>
    <w:p w14:paraId="510DFF91" w14:textId="77777777" w:rsidR="00570168" w:rsidRPr="00570168" w:rsidRDefault="00570168" w:rsidP="00570168">
      <w:pPr>
        <w:snapToGrid w:val="0"/>
        <w:contextualSpacing/>
        <w:rPr>
          <w:rFonts w:ascii="ＭＳ 明朝" w:eastAsia="ＭＳ 明朝" w:hAnsi="ＭＳ 明朝"/>
          <w:szCs w:val="21"/>
        </w:rPr>
      </w:pPr>
    </w:p>
    <w:p w14:paraId="21123379" w14:textId="77777777" w:rsidR="00570168" w:rsidRPr="00570168" w:rsidRDefault="00570168" w:rsidP="00570168">
      <w:pPr>
        <w:snapToGrid w:val="0"/>
        <w:contextualSpacing/>
        <w:rPr>
          <w:rFonts w:ascii="ＭＳ 明朝" w:eastAsia="ＭＳ 明朝" w:hAnsi="ＭＳ 明朝"/>
          <w:szCs w:val="21"/>
        </w:rPr>
      </w:pPr>
      <w:r w:rsidRPr="00570168">
        <w:rPr>
          <w:rFonts w:ascii="ＭＳ 明朝" w:eastAsia="ＭＳ 明朝" w:hAnsi="ＭＳ 明朝" w:hint="eastAsia"/>
          <w:szCs w:val="21"/>
        </w:rPr>
        <w:t xml:space="preserve">　この契約締結の証として本書2通を作成し、発注者、受注者が記名押印の上、各自1通を保有する。</w:t>
      </w:r>
    </w:p>
    <w:p w14:paraId="524D5B9C" w14:textId="77777777" w:rsidR="00570168" w:rsidRPr="00570168" w:rsidRDefault="00570168" w:rsidP="00570168">
      <w:pPr>
        <w:snapToGrid w:val="0"/>
        <w:contextualSpacing/>
        <w:rPr>
          <w:rFonts w:ascii="ＭＳ 明朝" w:eastAsia="ＭＳ 明朝" w:hAnsi="ＭＳ 明朝"/>
          <w:szCs w:val="21"/>
        </w:rPr>
      </w:pPr>
    </w:p>
    <w:p w14:paraId="7CC0416A" w14:textId="77777777" w:rsidR="00570168" w:rsidRPr="00570168" w:rsidRDefault="00570168" w:rsidP="00570168">
      <w:pPr>
        <w:snapToGrid w:val="0"/>
        <w:contextualSpacing/>
        <w:rPr>
          <w:rFonts w:ascii="ＭＳ 明朝" w:eastAsia="ＭＳ 明朝" w:hAnsi="ＭＳ 明朝"/>
          <w:szCs w:val="21"/>
        </w:rPr>
      </w:pPr>
      <w:r w:rsidRPr="00570168">
        <w:rPr>
          <w:rFonts w:ascii="ＭＳ 明朝" w:eastAsia="ＭＳ 明朝" w:hAnsi="ＭＳ 明朝" w:hint="eastAsia"/>
          <w:szCs w:val="21"/>
        </w:rPr>
        <w:t xml:space="preserve">　　　　　　　年　　月　　日</w:t>
      </w:r>
    </w:p>
    <w:p w14:paraId="769A863A" w14:textId="77777777" w:rsidR="00570168" w:rsidRPr="00570168" w:rsidRDefault="00570168" w:rsidP="00570168">
      <w:pPr>
        <w:snapToGrid w:val="0"/>
        <w:contextualSpacing/>
        <w:rPr>
          <w:rFonts w:ascii="ＭＳ 明朝" w:eastAsia="ＭＳ 明朝" w:hAnsi="ＭＳ 明朝"/>
          <w:szCs w:val="21"/>
        </w:rPr>
      </w:pPr>
    </w:p>
    <w:p w14:paraId="211C4FB1" w14:textId="77777777" w:rsidR="00570168" w:rsidRPr="00570168" w:rsidRDefault="00570168" w:rsidP="00570168">
      <w:pPr>
        <w:snapToGrid w:val="0"/>
        <w:contextualSpacing/>
        <w:rPr>
          <w:rFonts w:ascii="ＭＳ 明朝" w:eastAsia="ＭＳ 明朝" w:hAnsi="ＭＳ 明朝"/>
          <w:szCs w:val="21"/>
        </w:rPr>
      </w:pPr>
      <w:r w:rsidRPr="00570168">
        <w:rPr>
          <w:rFonts w:ascii="ＭＳ 明朝" w:eastAsia="ＭＳ 明朝" w:hAnsi="ＭＳ 明朝" w:hint="eastAsia"/>
          <w:szCs w:val="21"/>
        </w:rPr>
        <w:t xml:space="preserve">　　　　　　　　　　　　　　　　　発注者　兵庫県淡路市生穂新島8番地6</w:t>
      </w:r>
    </w:p>
    <w:p w14:paraId="5629ED13" w14:textId="77777777" w:rsidR="00570168" w:rsidRPr="00570168" w:rsidRDefault="00570168" w:rsidP="00570168">
      <w:pPr>
        <w:snapToGrid w:val="0"/>
        <w:contextualSpacing/>
        <w:rPr>
          <w:rFonts w:ascii="ＭＳ 明朝" w:eastAsia="ＭＳ 明朝" w:hAnsi="ＭＳ 明朝"/>
          <w:szCs w:val="21"/>
        </w:rPr>
      </w:pPr>
      <w:r w:rsidRPr="00570168">
        <w:rPr>
          <w:rFonts w:ascii="ＭＳ 明朝" w:eastAsia="ＭＳ 明朝" w:hAnsi="ＭＳ 明朝" w:hint="eastAsia"/>
          <w:szCs w:val="21"/>
        </w:rPr>
        <w:t xml:space="preserve">　　　　　　　　　　　　　　　　　　　　　淡路市教育委員会　　　　　　　　　㊞</w:t>
      </w:r>
    </w:p>
    <w:p w14:paraId="2178DF73" w14:textId="77777777" w:rsidR="00570168" w:rsidRPr="00570168" w:rsidRDefault="00570168" w:rsidP="00570168">
      <w:pPr>
        <w:snapToGrid w:val="0"/>
        <w:contextualSpacing/>
        <w:rPr>
          <w:rFonts w:ascii="ＭＳ 明朝" w:eastAsia="ＭＳ 明朝" w:hAnsi="ＭＳ 明朝"/>
          <w:szCs w:val="21"/>
        </w:rPr>
      </w:pPr>
    </w:p>
    <w:p w14:paraId="352107AF" w14:textId="77777777" w:rsidR="00570168" w:rsidRPr="00570168" w:rsidRDefault="00570168" w:rsidP="00570168">
      <w:pPr>
        <w:snapToGrid w:val="0"/>
        <w:contextualSpacing/>
        <w:rPr>
          <w:rFonts w:ascii="ＭＳ 明朝" w:eastAsia="ＭＳ 明朝" w:hAnsi="ＭＳ 明朝"/>
          <w:szCs w:val="21"/>
        </w:rPr>
      </w:pPr>
    </w:p>
    <w:p w14:paraId="4F30944C" w14:textId="77777777" w:rsidR="00570168" w:rsidRPr="00570168" w:rsidRDefault="00570168" w:rsidP="00570168">
      <w:pPr>
        <w:snapToGrid w:val="0"/>
        <w:contextualSpacing/>
        <w:rPr>
          <w:rFonts w:ascii="ＭＳ 明朝" w:eastAsia="ＭＳ 明朝" w:hAnsi="ＭＳ 明朝"/>
          <w:szCs w:val="21"/>
        </w:rPr>
      </w:pPr>
      <w:r w:rsidRPr="00570168">
        <w:rPr>
          <w:rFonts w:ascii="ＭＳ 明朝" w:eastAsia="ＭＳ 明朝" w:hAnsi="ＭＳ 明朝" w:hint="eastAsia"/>
          <w:szCs w:val="21"/>
        </w:rPr>
        <w:t xml:space="preserve">　　　　　　　　　　　　　　　　　受注者　</w:t>
      </w:r>
    </w:p>
    <w:p w14:paraId="24154F9E" w14:textId="738BB17B" w:rsidR="00000000" w:rsidRPr="00570168" w:rsidRDefault="00570168" w:rsidP="00570168">
      <w:pPr>
        <w:snapToGrid w:val="0"/>
        <w:contextualSpacing/>
        <w:rPr>
          <w:rFonts w:ascii="ＭＳ 明朝" w:eastAsia="ＭＳ 明朝" w:hAnsi="ＭＳ 明朝" w:hint="eastAsia"/>
          <w:szCs w:val="21"/>
        </w:rPr>
      </w:pPr>
      <w:r w:rsidRPr="00570168">
        <w:rPr>
          <w:rFonts w:ascii="ＭＳ 明朝" w:eastAsia="ＭＳ 明朝" w:hAnsi="ＭＳ 明朝" w:hint="eastAsia"/>
          <w:szCs w:val="21"/>
        </w:rPr>
        <w:t xml:space="preserve">　　　　　　　　　　　　　　　　　　　　　　　　　　　　　　　　　　　　　　㊞</w:t>
      </w:r>
    </w:p>
    <w:sectPr w:rsidR="006D6585" w:rsidRPr="00570168" w:rsidSect="00086D85">
      <w:pgSz w:w="11906" w:h="16838" w:code="9"/>
      <w:pgMar w:top="1928" w:right="1701" w:bottom="147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49633" w14:textId="77777777" w:rsidR="007722FD" w:rsidRDefault="007722FD" w:rsidP="00086D85">
      <w:r>
        <w:separator/>
      </w:r>
    </w:p>
  </w:endnote>
  <w:endnote w:type="continuationSeparator" w:id="0">
    <w:p w14:paraId="1531E0AF" w14:textId="77777777" w:rsidR="007722FD" w:rsidRDefault="007722FD" w:rsidP="00086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D6528" w14:textId="77777777" w:rsidR="007722FD" w:rsidRDefault="007722FD" w:rsidP="00086D85">
      <w:r>
        <w:separator/>
      </w:r>
    </w:p>
  </w:footnote>
  <w:footnote w:type="continuationSeparator" w:id="0">
    <w:p w14:paraId="61B8403F" w14:textId="77777777" w:rsidR="007722FD" w:rsidRDefault="007722FD" w:rsidP="00086D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502"/>
    <w:rsid w:val="00086D85"/>
    <w:rsid w:val="001D753C"/>
    <w:rsid w:val="002224A4"/>
    <w:rsid w:val="00570168"/>
    <w:rsid w:val="007722FD"/>
    <w:rsid w:val="00A91FB9"/>
    <w:rsid w:val="00BB0A88"/>
    <w:rsid w:val="00C06502"/>
    <w:rsid w:val="00F646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CB14EC"/>
  <w15:chartTrackingRefBased/>
  <w15:docId w15:val="{64C24292-58A3-42DC-A3D0-514FA5BCB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6D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6D85"/>
    <w:pPr>
      <w:tabs>
        <w:tab w:val="center" w:pos="4252"/>
        <w:tab w:val="right" w:pos="8504"/>
      </w:tabs>
      <w:snapToGrid w:val="0"/>
    </w:pPr>
  </w:style>
  <w:style w:type="character" w:customStyle="1" w:styleId="a4">
    <w:name w:val="ヘッダー (文字)"/>
    <w:basedOn w:val="a0"/>
    <w:link w:val="a3"/>
    <w:uiPriority w:val="99"/>
    <w:rsid w:val="00086D85"/>
  </w:style>
  <w:style w:type="paragraph" w:styleId="a5">
    <w:name w:val="footer"/>
    <w:basedOn w:val="a"/>
    <w:link w:val="a6"/>
    <w:uiPriority w:val="99"/>
    <w:unhideWhenUsed/>
    <w:rsid w:val="00086D85"/>
    <w:pPr>
      <w:tabs>
        <w:tab w:val="center" w:pos="4252"/>
        <w:tab w:val="right" w:pos="8504"/>
      </w:tabs>
      <w:snapToGrid w:val="0"/>
    </w:pPr>
  </w:style>
  <w:style w:type="character" w:customStyle="1" w:styleId="a6">
    <w:name w:val="フッター (文字)"/>
    <w:basedOn w:val="a0"/>
    <w:link w:val="a5"/>
    <w:uiPriority w:val="99"/>
    <w:rsid w:val="00086D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163</Words>
  <Characters>935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淡路市情報課</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0693</dc:creator>
  <cp:keywords/>
  <dc:description/>
  <cp:lastModifiedBy>0693</cp:lastModifiedBy>
  <cp:revision>3</cp:revision>
  <dcterms:created xsi:type="dcterms:W3CDTF">2024-02-09T03:32:00Z</dcterms:created>
  <dcterms:modified xsi:type="dcterms:W3CDTF">2026-02-20T01:44:00Z</dcterms:modified>
</cp:coreProperties>
</file>